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76386F93" w14:textId="77777777" w:rsidR="002E6D9A" w:rsidRDefault="002E6D9A" w:rsidP="002E6D9A">
      <w:pPr>
        <w:ind w:left="0" w:firstLine="0"/>
        <w:jc w:val="center"/>
        <w:rPr>
          <w:rFonts w:ascii="Arial" w:hAnsi="Arial" w:cs="Arial"/>
          <w:b/>
          <w:sz w:val="20"/>
          <w:lang w:val="lt-LT"/>
        </w:rPr>
      </w:pPr>
    </w:p>
    <w:p w14:paraId="18D61DBE" w14:textId="77777777" w:rsidR="00574653" w:rsidRDefault="00574653" w:rsidP="002E6D9A">
      <w:pPr>
        <w:jc w:val="center"/>
        <w:rPr>
          <w:rFonts w:ascii="Arial" w:hAnsi="Arial" w:cs="Arial"/>
          <w:b/>
          <w:sz w:val="20"/>
          <w:lang w:val="lt-LT"/>
        </w:rPr>
      </w:pPr>
      <w:r w:rsidRPr="00574653">
        <w:rPr>
          <w:rFonts w:ascii="Arial" w:hAnsi="Arial" w:cs="Arial"/>
          <w:b/>
          <w:sz w:val="20"/>
          <w:lang w:val="lt-LT"/>
        </w:rPr>
        <w:t xml:space="preserve">TRANSFORMATORIŲ SAUGOJIMO AIKŠTELIŲ ĮRENGIMO </w:t>
      </w:r>
      <w:r>
        <w:rPr>
          <w:rFonts w:ascii="Arial" w:hAnsi="Arial" w:cs="Arial"/>
          <w:b/>
          <w:sz w:val="20"/>
          <w:lang w:val="lt-LT"/>
        </w:rPr>
        <w:t xml:space="preserve">DARBŲ </w:t>
      </w:r>
    </w:p>
    <w:p w14:paraId="6796C925" w14:textId="4415F148" w:rsidR="00CE01EB" w:rsidRPr="002E6D9A" w:rsidRDefault="00C3670A" w:rsidP="002E6D9A">
      <w:pPr>
        <w:jc w:val="center"/>
        <w:rPr>
          <w:rFonts w:ascii="Arial" w:hAnsi="Arial" w:cs="Arial"/>
          <w:b/>
          <w:sz w:val="20"/>
          <w:lang w:val="lt-LT"/>
        </w:rPr>
      </w:pPr>
      <w:r w:rsidRPr="002E6D9A">
        <w:rPr>
          <w:rFonts w:ascii="Arial" w:hAnsi="Arial" w:cs="Arial"/>
          <w:b/>
          <w:sz w:val="20"/>
          <w:lang w:val="lt-LT"/>
        </w:rPr>
        <w:t>PIRKIMO – PARDAVIMO SUTARTIS</w:t>
      </w:r>
    </w:p>
    <w:p w14:paraId="424651A8" w14:textId="192F3985" w:rsidR="006F33B1" w:rsidRPr="002E6D9A" w:rsidRDefault="00D654F2" w:rsidP="006F33B1">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129C178C" w14:textId="77777777" w:rsidR="00483895" w:rsidRPr="002E6D9A" w:rsidRDefault="00483895" w:rsidP="006F33B1">
      <w:pPr>
        <w:jc w:val="center"/>
        <w:rPr>
          <w:rFonts w:ascii="Arial" w:hAnsi="Arial" w:cs="Arial"/>
          <w:sz w:val="16"/>
          <w:szCs w:val="16"/>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o Manerheimo</w:t>
      </w:r>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79EA8049" w14:textId="2A350C41" w:rsidR="00A33838" w:rsidRPr="007F6F3B" w:rsidRDefault="00A33838" w:rsidP="00284879">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71624F">
        <w:rPr>
          <w:rFonts w:ascii="Arial" w:hAnsi="Arial" w:cs="Arial"/>
          <w:szCs w:val="20"/>
          <w:lang w:val="lt-LT"/>
        </w:rPr>
        <w:t>2</w:t>
      </w:r>
      <w:r w:rsidR="002E6D9A">
        <w:rPr>
          <w:rFonts w:ascii="Arial" w:hAnsi="Arial" w:cs="Arial"/>
          <w:szCs w:val="20"/>
          <w:lang w:val="lt-LT"/>
        </w:rPr>
        <w:t xml:space="preserve">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2E6D9A">
        <w:rPr>
          <w:rFonts w:ascii="Arial" w:hAnsi="Arial" w:cs="Arial"/>
          <w:b/>
          <w:szCs w:val="20"/>
          <w:lang w:val="lt-LT"/>
        </w:rPr>
        <w:t>„</w:t>
      </w:r>
      <w:r w:rsidR="003D0FBF" w:rsidRPr="002E6D9A">
        <w:rPr>
          <w:rFonts w:ascii="Arial" w:hAnsi="Arial" w:cs="Arial"/>
          <w:b/>
          <w:szCs w:val="20"/>
          <w:lang w:val="lt-LT"/>
        </w:rPr>
        <w:t>Darbai</w:t>
      </w:r>
      <w:r w:rsidR="000F6522" w:rsidRPr="002E6D9A">
        <w:rPr>
          <w:rFonts w:ascii="Arial" w:hAnsi="Arial" w:cs="Arial"/>
          <w:b/>
          <w:szCs w:val="20"/>
          <w:lang w:val="lt-LT"/>
        </w:rPr>
        <w:t>“</w:t>
      </w:r>
      <w:r w:rsidR="000F6522" w:rsidRPr="002E6D9A">
        <w:rPr>
          <w:rFonts w:ascii="Arial" w:hAnsi="Arial" w:cs="Arial"/>
          <w:szCs w:val="20"/>
          <w:lang w:val="lt-LT"/>
        </w:rPr>
        <w:t>)</w:t>
      </w:r>
      <w:r w:rsidRPr="002E6D9A">
        <w:rPr>
          <w:rFonts w:ascii="Arial" w:hAnsi="Arial" w:cs="Arial"/>
          <w:szCs w:val="20"/>
          <w:lang w:val="lt-LT"/>
        </w:rPr>
        <w:t>.</w:t>
      </w:r>
    </w:p>
    <w:p w14:paraId="5EBCE2A1" w14:textId="0A5F2028" w:rsidR="007F6F3B" w:rsidRDefault="007F6F3B" w:rsidP="007F6F3B">
      <w:pPr>
        <w:pStyle w:val="ListParagraph"/>
        <w:numPr>
          <w:ilvl w:val="0"/>
          <w:numId w:val="0"/>
        </w:numPr>
        <w:ind w:left="567"/>
        <w:rPr>
          <w:rFonts w:ascii="Arial" w:hAnsi="Arial" w:cs="Arial"/>
          <w:szCs w:val="20"/>
        </w:rPr>
      </w:pPr>
      <w:r w:rsidRPr="007F6F3B">
        <w:rPr>
          <w:rFonts w:ascii="Arial" w:hAnsi="Arial" w:cs="Arial"/>
          <w:b/>
          <w:bCs/>
          <w:szCs w:val="20"/>
        </w:rPr>
        <w:t xml:space="preserve">1 </w:t>
      </w:r>
      <w:proofErr w:type="spellStart"/>
      <w:r w:rsidRPr="007F6F3B">
        <w:rPr>
          <w:rFonts w:ascii="Arial" w:hAnsi="Arial" w:cs="Arial"/>
          <w:b/>
          <w:bCs/>
          <w:szCs w:val="20"/>
        </w:rPr>
        <w:t>Pirkimo</w:t>
      </w:r>
      <w:proofErr w:type="spellEnd"/>
      <w:r w:rsidRPr="007F6F3B">
        <w:rPr>
          <w:rFonts w:ascii="Arial" w:hAnsi="Arial" w:cs="Arial"/>
          <w:b/>
          <w:bCs/>
          <w:szCs w:val="20"/>
        </w:rPr>
        <w:t xml:space="preserve"> </w:t>
      </w:r>
      <w:proofErr w:type="spellStart"/>
      <w:r w:rsidRPr="007F6F3B">
        <w:rPr>
          <w:rFonts w:ascii="Arial" w:hAnsi="Arial" w:cs="Arial"/>
          <w:b/>
          <w:bCs/>
          <w:szCs w:val="20"/>
        </w:rPr>
        <w:t>objekto</w:t>
      </w:r>
      <w:proofErr w:type="spellEnd"/>
      <w:r w:rsidRPr="007F6F3B">
        <w:rPr>
          <w:rFonts w:ascii="Arial" w:hAnsi="Arial" w:cs="Arial"/>
          <w:b/>
          <w:bCs/>
          <w:szCs w:val="20"/>
        </w:rPr>
        <w:t xml:space="preserve"> </w:t>
      </w:r>
      <w:proofErr w:type="spellStart"/>
      <w:r w:rsidRPr="007F6F3B">
        <w:rPr>
          <w:rFonts w:ascii="Arial" w:hAnsi="Arial" w:cs="Arial"/>
          <w:b/>
          <w:bCs/>
          <w:szCs w:val="20"/>
        </w:rPr>
        <w:t>dalis</w:t>
      </w:r>
      <w:proofErr w:type="spellEnd"/>
      <w:r w:rsidRPr="007A5295">
        <w:rPr>
          <w:rFonts w:ascii="Arial" w:hAnsi="Arial" w:cs="Arial"/>
          <w:szCs w:val="20"/>
        </w:rPr>
        <w:t xml:space="preserve"> – </w:t>
      </w:r>
      <w:proofErr w:type="spellStart"/>
      <w:r w:rsidRPr="00860D7D">
        <w:rPr>
          <w:rFonts w:ascii="Arial" w:hAnsi="Arial" w:cs="Arial"/>
          <w:szCs w:val="20"/>
        </w:rPr>
        <w:t>Transformatorių</w:t>
      </w:r>
      <w:proofErr w:type="spellEnd"/>
      <w:r w:rsidRPr="00860D7D">
        <w:rPr>
          <w:rFonts w:ascii="Arial" w:hAnsi="Arial" w:cs="Arial"/>
          <w:szCs w:val="20"/>
        </w:rPr>
        <w:t xml:space="preserve"> </w:t>
      </w:r>
      <w:proofErr w:type="spellStart"/>
      <w:r w:rsidRPr="00860D7D">
        <w:rPr>
          <w:rFonts w:ascii="Arial" w:hAnsi="Arial" w:cs="Arial"/>
          <w:szCs w:val="20"/>
        </w:rPr>
        <w:t>saugojimo</w:t>
      </w:r>
      <w:proofErr w:type="spellEnd"/>
      <w:r w:rsidRPr="00860D7D">
        <w:rPr>
          <w:rFonts w:ascii="Arial" w:hAnsi="Arial" w:cs="Arial"/>
          <w:szCs w:val="20"/>
        </w:rPr>
        <w:t xml:space="preserve"> </w:t>
      </w:r>
      <w:proofErr w:type="spellStart"/>
      <w:r w:rsidRPr="00860D7D">
        <w:rPr>
          <w:rFonts w:ascii="Arial" w:hAnsi="Arial" w:cs="Arial"/>
          <w:szCs w:val="20"/>
        </w:rPr>
        <w:t>aikštelės</w:t>
      </w:r>
      <w:proofErr w:type="spellEnd"/>
      <w:r w:rsidRPr="00860D7D">
        <w:rPr>
          <w:rFonts w:ascii="Arial" w:hAnsi="Arial" w:cs="Arial"/>
          <w:szCs w:val="20"/>
        </w:rPr>
        <w:t xml:space="preserve"> </w:t>
      </w:r>
      <w:proofErr w:type="spellStart"/>
      <w:r w:rsidRPr="00860D7D">
        <w:rPr>
          <w:rFonts w:ascii="Arial" w:hAnsi="Arial" w:cs="Arial"/>
          <w:szCs w:val="20"/>
        </w:rPr>
        <w:t>įrengimo</w:t>
      </w:r>
      <w:proofErr w:type="spellEnd"/>
      <w:r w:rsidRPr="00860D7D">
        <w:rPr>
          <w:rFonts w:ascii="Arial" w:hAnsi="Arial" w:cs="Arial"/>
          <w:szCs w:val="20"/>
        </w:rPr>
        <w:t xml:space="preserve"> </w:t>
      </w:r>
      <w:proofErr w:type="spellStart"/>
      <w:r w:rsidRPr="00860D7D">
        <w:rPr>
          <w:rFonts w:ascii="Arial" w:hAnsi="Arial" w:cs="Arial"/>
          <w:szCs w:val="20"/>
        </w:rPr>
        <w:t>darbai</w:t>
      </w:r>
      <w:proofErr w:type="spellEnd"/>
      <w:r w:rsidRPr="00860D7D">
        <w:rPr>
          <w:rFonts w:ascii="Arial" w:hAnsi="Arial" w:cs="Arial"/>
          <w:szCs w:val="20"/>
        </w:rPr>
        <w:t xml:space="preserve"> </w:t>
      </w:r>
      <w:proofErr w:type="spellStart"/>
      <w:r w:rsidRPr="00860D7D">
        <w:rPr>
          <w:rFonts w:ascii="Arial" w:hAnsi="Arial" w:cs="Arial"/>
          <w:szCs w:val="20"/>
        </w:rPr>
        <w:t>Panevėžio</w:t>
      </w:r>
      <w:proofErr w:type="spellEnd"/>
      <w:r w:rsidRPr="00860D7D">
        <w:rPr>
          <w:rFonts w:ascii="Arial" w:hAnsi="Arial" w:cs="Arial"/>
          <w:szCs w:val="20"/>
        </w:rPr>
        <w:t xml:space="preserve"> TP</w:t>
      </w:r>
      <w:r>
        <w:rPr>
          <w:rFonts w:ascii="Arial" w:hAnsi="Arial" w:cs="Arial"/>
          <w:szCs w:val="20"/>
        </w:rPr>
        <w:t>.</w:t>
      </w:r>
    </w:p>
    <w:p w14:paraId="745DA1DF" w14:textId="53EAA313" w:rsidR="007F6F3B" w:rsidRDefault="007F6F3B" w:rsidP="007F6F3B">
      <w:pPr>
        <w:pStyle w:val="ListParagraph"/>
        <w:numPr>
          <w:ilvl w:val="0"/>
          <w:numId w:val="0"/>
        </w:numPr>
        <w:ind w:left="567"/>
        <w:rPr>
          <w:rFonts w:ascii="Arial" w:hAnsi="Arial" w:cs="Arial"/>
          <w:b/>
          <w:bCs/>
          <w:szCs w:val="20"/>
        </w:rPr>
      </w:pPr>
      <w:r w:rsidRPr="007F6F3B">
        <w:rPr>
          <w:rFonts w:ascii="Arial" w:hAnsi="Arial" w:cs="Arial"/>
          <w:b/>
          <w:bCs/>
          <w:szCs w:val="20"/>
        </w:rPr>
        <w:t>Arba</w:t>
      </w:r>
    </w:p>
    <w:p w14:paraId="1F318DFF" w14:textId="08D9E049" w:rsidR="007F6F3B" w:rsidRPr="007F6F3B" w:rsidRDefault="007F6F3B" w:rsidP="007F6F3B">
      <w:pPr>
        <w:pStyle w:val="ListParagraph"/>
        <w:numPr>
          <w:ilvl w:val="0"/>
          <w:numId w:val="0"/>
        </w:numPr>
        <w:ind w:left="567"/>
        <w:rPr>
          <w:rFonts w:ascii="Arial" w:hAnsi="Arial" w:cs="Arial"/>
          <w:b/>
          <w:bCs/>
          <w:caps/>
          <w:szCs w:val="20"/>
          <w:lang w:val="lt-LT"/>
        </w:rPr>
      </w:pPr>
      <w:r w:rsidRPr="007F6F3B">
        <w:rPr>
          <w:rFonts w:ascii="Arial" w:hAnsi="Arial" w:cs="Arial"/>
          <w:b/>
          <w:bCs/>
          <w:szCs w:val="20"/>
          <w:lang w:val="lt-LT"/>
        </w:rPr>
        <w:t>2 Pirkimo objekto dalis</w:t>
      </w:r>
      <w:r w:rsidRPr="007F6F3B">
        <w:rPr>
          <w:rFonts w:ascii="Arial" w:hAnsi="Arial" w:cs="Arial"/>
          <w:szCs w:val="20"/>
          <w:lang w:val="lt-LT"/>
        </w:rPr>
        <w:t xml:space="preserve"> –</w:t>
      </w:r>
      <w:r w:rsidRPr="007F6F3B">
        <w:rPr>
          <w:rFonts w:ascii="Arial" w:eastAsia="Calibri" w:hAnsi="Arial" w:cs="Arial"/>
          <w:szCs w:val="20"/>
          <w:lang w:val="lt-LT"/>
        </w:rPr>
        <w:t xml:space="preserve"> </w:t>
      </w:r>
      <w:r w:rsidRPr="007F6F3B">
        <w:rPr>
          <w:rFonts w:ascii="Arial" w:hAnsi="Arial" w:cs="Arial"/>
          <w:szCs w:val="20"/>
          <w:lang w:val="lt-LT"/>
        </w:rPr>
        <w:t>T</w:t>
      </w:r>
      <w:r w:rsidRPr="007F6F3B">
        <w:rPr>
          <w:rFonts w:ascii="Arial" w:eastAsia="Calibri" w:hAnsi="Arial" w:cs="Arial"/>
          <w:szCs w:val="20"/>
          <w:lang w:val="lt-LT"/>
        </w:rPr>
        <w:t>ransformatorių saugojimo aikštelės įrengimo darbai Šiaulių TP</w:t>
      </w:r>
      <w:r>
        <w:rPr>
          <w:rFonts w:ascii="Arial" w:eastAsia="Calibri"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77697833"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328E8179" w:rsidR="00BD7C5A" w:rsidRPr="002E6D9A" w:rsidRDefault="002A74C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w:t>
      </w:r>
      <w:r w:rsidR="004A176F">
        <w:rPr>
          <w:rFonts w:ascii="Arial" w:hAnsi="Arial" w:cs="Arial"/>
          <w:szCs w:val="20"/>
          <w:lang w:val="lt-LT"/>
        </w:rPr>
        <w:t>12</w:t>
      </w:r>
      <w:r w:rsidR="002E6D9A" w:rsidRPr="002E6D9A">
        <w:rPr>
          <w:rFonts w:ascii="Arial" w:hAnsi="Arial" w:cs="Arial"/>
          <w:szCs w:val="20"/>
          <w:lang w:val="lt-LT"/>
        </w:rPr>
        <w:t xml:space="preserve"> mėnesi</w:t>
      </w:r>
      <w:r w:rsidR="004A176F">
        <w:rPr>
          <w:rFonts w:ascii="Arial" w:hAnsi="Arial" w:cs="Arial"/>
          <w:szCs w:val="20"/>
          <w:lang w:val="lt-LT"/>
        </w:rPr>
        <w:t>ų</w:t>
      </w:r>
      <w:r w:rsidR="002E6D9A" w:rsidRPr="002E6D9A">
        <w:rPr>
          <w:rFonts w:ascii="Arial" w:hAnsi="Arial" w:cs="Arial"/>
          <w:szCs w:val="20"/>
          <w:lang w:val="lt-LT"/>
        </w:rPr>
        <w:t xml:space="preserve">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10021AC7" w:rsidR="003449E3" w:rsidRPr="002E6D9A" w:rsidRDefault="003449E3" w:rsidP="003449E3">
      <w:pPr>
        <w:pStyle w:val="ListParagraph"/>
        <w:numPr>
          <w:ilvl w:val="1"/>
          <w:numId w:val="35"/>
        </w:numPr>
        <w:spacing w:before="0"/>
        <w:ind w:left="567" w:hanging="567"/>
        <w:rPr>
          <w:rFonts w:ascii="Arial" w:hAnsi="Arial" w:cs="Arial"/>
          <w:caps/>
          <w:szCs w:val="20"/>
          <w:lang w:val="lt-LT"/>
        </w:rPr>
      </w:pPr>
      <w:r w:rsidRPr="002E6D9A">
        <w:rPr>
          <w:rFonts w:ascii="Arial" w:eastAsia="Arial Unicode MS" w:hAnsi="Arial" w:cs="Arial"/>
          <w:bdr w:val="nil"/>
          <w:lang w:val="fi-FI"/>
        </w:rPr>
        <w:t>Sutarties kainos apskaičiavimo būdas:</w:t>
      </w:r>
      <w:r w:rsidRPr="002E6D9A">
        <w:rPr>
          <w:rStyle w:val="Numatytasispastraiposriftas"/>
          <w:rFonts w:ascii="Arial" w:eastAsia="Arial Unicode MS" w:hAnsi="Arial" w:cs="Arial"/>
          <w:lang w:val="fi-FI"/>
        </w:rPr>
        <w:t xml:space="preserve"> </w:t>
      </w:r>
      <w:sdt>
        <w:sdtPr>
          <w:rPr>
            <w:rFonts w:ascii="Arial" w:eastAsia="Arial Unicode MS" w:hAnsi="Arial" w:cs="Arial"/>
            <w:color w:val="00000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7641AC">
            <w:rPr>
              <w:rFonts w:ascii="Arial" w:eastAsia="Arial Unicode MS" w:hAnsi="Arial" w:cs="Arial"/>
              <w:color w:val="000000"/>
              <w:bdr w:val="nil"/>
              <w:lang w:val="fi-FI"/>
            </w:rPr>
            <w:t xml:space="preserve">fiksuota kaina. </w:t>
          </w:r>
        </w:sdtContent>
      </w:sdt>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3AA79F12" w14:textId="76A06CFE" w:rsidR="00235361"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2E68E2B3" w14:textId="292F105A" w:rsidR="003449E3" w:rsidRPr="002E6D9A" w:rsidRDefault="003449E3" w:rsidP="002E6D9A">
      <w:pPr>
        <w:spacing w:after="0"/>
        <w:ind w:left="567" w:hanging="567"/>
        <w:rPr>
          <w:rFonts w:ascii="Arial" w:hAnsi="Arial" w:cs="Arial"/>
          <w:i/>
          <w:iCs/>
          <w:caps/>
          <w:lang w:val="lt-LT"/>
        </w:rPr>
      </w:pPr>
    </w:p>
    <w:p w14:paraId="5FB71A92" w14:textId="43A619B9" w:rsidR="00151BB7" w:rsidRPr="002E6D9A" w:rsidRDefault="008774E0" w:rsidP="009420B9">
      <w:pPr>
        <w:pStyle w:val="ListParagraph"/>
        <w:numPr>
          <w:ilvl w:val="1"/>
          <w:numId w:val="35"/>
        </w:numPr>
        <w:spacing w:before="0"/>
        <w:ind w:left="567" w:hanging="567"/>
        <w:rPr>
          <w:rFonts w:ascii="Arial" w:hAnsi="Arial" w:cs="Arial"/>
          <w:caps/>
          <w:szCs w:val="20"/>
          <w:lang w:val="lt-LT"/>
        </w:rPr>
      </w:pPr>
      <w:r w:rsidRPr="002E6D9A">
        <w:rPr>
          <w:rFonts w:ascii="Arial" w:hAnsi="Arial" w:cs="Arial"/>
          <w:szCs w:val="20"/>
          <w:lang w:val="lt-LT"/>
        </w:rPr>
        <w:t xml:space="preserve">Sutarties </w:t>
      </w:r>
      <w:r w:rsidR="004A176F">
        <w:rPr>
          <w:rFonts w:ascii="Arial" w:hAnsi="Arial" w:cs="Arial"/>
          <w:szCs w:val="20"/>
          <w:lang w:val="lt-LT"/>
        </w:rPr>
        <w:t>3</w:t>
      </w:r>
      <w:r w:rsidRPr="002E6D9A">
        <w:rPr>
          <w:rFonts w:ascii="Arial" w:hAnsi="Arial" w:cs="Arial"/>
          <w:szCs w:val="20"/>
          <w:lang w:val="lt-LT"/>
        </w:rPr>
        <w:t xml:space="preserve">.2. punkte nurodyta </w:t>
      </w:r>
      <w:r w:rsidR="00151BB7" w:rsidRPr="002E6D9A">
        <w:rPr>
          <w:rFonts w:ascii="Arial" w:hAnsi="Arial" w:cs="Arial"/>
          <w:szCs w:val="20"/>
          <w:lang w:val="lt-LT"/>
        </w:rPr>
        <w:t xml:space="preserve">Sutarties kaina yra fiksuota suma, kurią </w:t>
      </w:r>
      <w:r w:rsidR="00650376" w:rsidRPr="002E6D9A">
        <w:rPr>
          <w:rFonts w:ascii="Arial" w:hAnsi="Arial" w:cs="Arial"/>
          <w:szCs w:val="20"/>
          <w:lang w:val="lt-LT"/>
        </w:rPr>
        <w:t xml:space="preserve">Užsakovas </w:t>
      </w:r>
      <w:r w:rsidR="00151BB7" w:rsidRPr="002E6D9A">
        <w:rPr>
          <w:rFonts w:ascii="Arial" w:hAnsi="Arial" w:cs="Arial"/>
          <w:szCs w:val="20"/>
          <w:lang w:val="lt-LT"/>
        </w:rPr>
        <w:t xml:space="preserve">sumokės </w:t>
      </w:r>
      <w:r w:rsidR="002A74CB" w:rsidRPr="002E6D9A">
        <w:rPr>
          <w:rFonts w:ascii="Arial" w:hAnsi="Arial" w:cs="Arial"/>
          <w:szCs w:val="20"/>
          <w:lang w:val="lt-LT"/>
        </w:rPr>
        <w:t xml:space="preserve">Rangovui </w:t>
      </w:r>
      <w:r w:rsidR="00151BB7" w:rsidRPr="002E6D9A">
        <w:rPr>
          <w:rFonts w:ascii="Arial" w:hAnsi="Arial" w:cs="Arial"/>
          <w:szCs w:val="20"/>
          <w:lang w:val="lt-LT"/>
        </w:rPr>
        <w:t>už vis</w:t>
      </w:r>
      <w:r w:rsidR="007A71CE" w:rsidRPr="002E6D9A">
        <w:rPr>
          <w:rFonts w:ascii="Arial" w:hAnsi="Arial" w:cs="Arial"/>
          <w:szCs w:val="20"/>
          <w:lang w:val="lt-LT"/>
        </w:rPr>
        <w:t>u</w:t>
      </w:r>
      <w:r w:rsidR="00151BB7" w:rsidRPr="002E6D9A">
        <w:rPr>
          <w:rFonts w:ascii="Arial" w:hAnsi="Arial" w:cs="Arial"/>
          <w:szCs w:val="20"/>
          <w:lang w:val="lt-LT"/>
        </w:rPr>
        <w:t>s Sutartyje nurodyt</w:t>
      </w:r>
      <w:r w:rsidR="007A71CE" w:rsidRPr="002E6D9A">
        <w:rPr>
          <w:rFonts w:ascii="Arial" w:hAnsi="Arial" w:cs="Arial"/>
          <w:szCs w:val="20"/>
          <w:lang w:val="lt-LT"/>
        </w:rPr>
        <w:t>u</w:t>
      </w:r>
      <w:r w:rsidR="00151BB7" w:rsidRPr="002E6D9A">
        <w:rPr>
          <w:rFonts w:ascii="Arial" w:hAnsi="Arial" w:cs="Arial"/>
          <w:szCs w:val="20"/>
          <w:lang w:val="lt-LT"/>
        </w:rPr>
        <w:t xml:space="preserve">s </w:t>
      </w:r>
      <w:r w:rsidR="007A71CE" w:rsidRPr="002E6D9A">
        <w:rPr>
          <w:rFonts w:ascii="Arial" w:hAnsi="Arial" w:cs="Arial"/>
          <w:szCs w:val="20"/>
          <w:lang w:val="lt-LT"/>
        </w:rPr>
        <w:t>Darbus</w:t>
      </w:r>
      <w:r w:rsidR="00151BB7" w:rsidRPr="002E6D9A">
        <w:rPr>
          <w:rFonts w:ascii="Arial" w:hAnsi="Arial" w:cs="Arial"/>
          <w:szCs w:val="20"/>
          <w:lang w:val="lt-LT"/>
        </w:rPr>
        <w:t xml:space="preserve"> (toliau – </w:t>
      </w:r>
      <w:r w:rsidR="00151BB7" w:rsidRPr="002E6D9A">
        <w:rPr>
          <w:rFonts w:ascii="Arial" w:hAnsi="Arial" w:cs="Arial"/>
          <w:b/>
          <w:szCs w:val="20"/>
          <w:lang w:val="lt-LT"/>
        </w:rPr>
        <w:t>„</w:t>
      </w:r>
      <w:r w:rsidR="007A71CE" w:rsidRPr="002E6D9A">
        <w:rPr>
          <w:rFonts w:ascii="Arial" w:hAnsi="Arial" w:cs="Arial"/>
          <w:b/>
          <w:szCs w:val="20"/>
          <w:lang w:val="lt-LT"/>
        </w:rPr>
        <w:t>Darbų</w:t>
      </w:r>
      <w:r w:rsidR="00151BB7" w:rsidRPr="002E6D9A">
        <w:rPr>
          <w:rFonts w:ascii="Arial" w:hAnsi="Arial" w:cs="Arial"/>
          <w:b/>
          <w:szCs w:val="20"/>
          <w:lang w:val="lt-LT"/>
        </w:rPr>
        <w:t xml:space="preserve"> kaina“</w:t>
      </w:r>
      <w:r w:rsidR="00151BB7" w:rsidRPr="002E6D9A">
        <w:rPr>
          <w:rFonts w:ascii="Arial" w:hAnsi="Arial" w:cs="Arial"/>
          <w:szCs w:val="20"/>
          <w:lang w:val="lt-LT"/>
        </w:rPr>
        <w:t>).</w:t>
      </w:r>
    </w:p>
    <w:p w14:paraId="357C801E" w14:textId="5C7458E1" w:rsidR="009B0739" w:rsidRDefault="009B0739" w:rsidP="009B0739">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24EA5B5D" w14:textId="77777777" w:rsidR="004A176F" w:rsidRDefault="004A176F" w:rsidP="004A176F">
      <w:pPr>
        <w:rPr>
          <w:rFonts w:ascii="Arial" w:hAnsi="Arial" w:cs="Arial"/>
          <w:lang w:val="lt-LT"/>
        </w:rPr>
      </w:pPr>
    </w:p>
    <w:p w14:paraId="39090B2E" w14:textId="77777777" w:rsidR="004A176F" w:rsidRDefault="004A176F" w:rsidP="004A176F">
      <w:pPr>
        <w:rPr>
          <w:rFonts w:ascii="Arial" w:hAnsi="Arial" w:cs="Arial"/>
          <w:lang w:val="lt-LT"/>
        </w:rPr>
      </w:pPr>
    </w:p>
    <w:p w14:paraId="0958E04C" w14:textId="77777777" w:rsidR="004A176F" w:rsidRDefault="004A176F" w:rsidP="004A176F">
      <w:pPr>
        <w:rPr>
          <w:rFonts w:ascii="Arial" w:hAnsi="Arial" w:cs="Arial"/>
          <w:lang w:val="lt-LT"/>
        </w:rPr>
      </w:pPr>
    </w:p>
    <w:p w14:paraId="18517076" w14:textId="77777777" w:rsidR="004A176F" w:rsidRPr="004A176F" w:rsidRDefault="004A176F" w:rsidP="004A176F">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22C4601E" w14:textId="1AF434F5" w:rsidR="00AF4EF7" w:rsidRPr="00AF4EF7" w:rsidRDefault="00AF4EF7" w:rsidP="00AF4EF7">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B35C6B">
        <w:rPr>
          <w:rFonts w:ascii="Arial" w:hAnsi="Arial" w:cs="Arial"/>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B35C6B">
        <w:rPr>
          <w:rFonts w:ascii="Arial" w:hAnsi="Arial" w:cs="Arial"/>
          <w:lang w:val="lt-LT"/>
        </w:rPr>
        <w:t>t.y</w:t>
      </w:r>
      <w:proofErr w:type="spellEnd"/>
      <w:r w:rsidRPr="00B35C6B">
        <w:rPr>
          <w:rFonts w:ascii="Arial" w:hAnsi="Arial" w:cs="Arial"/>
          <w:lang w:val="lt-LT"/>
        </w:rPr>
        <w:t>. statybos saugos ir sveikatos koordinatoriaus pažymėjimus), kurie atliks</w:t>
      </w:r>
      <w:r>
        <w:rPr>
          <w:rFonts w:ascii="Arial" w:hAnsi="Arial" w:cs="Arial"/>
          <w:lang w:val="lt-LT"/>
        </w:rPr>
        <w:t xml:space="preserve"> </w:t>
      </w:r>
      <w:r w:rsidRPr="00B35C6B">
        <w:rPr>
          <w:rFonts w:ascii="Arial" w:hAnsi="Arial" w:cs="Arial"/>
          <w:lang w:val="lt-LT"/>
        </w:rPr>
        <w:t xml:space="preserve">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3D71DCFA" w:rsidR="00A33838" w:rsidRPr="002E6D9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2E6D9A">
            <w:rPr>
              <w:rFonts w:ascii="Arial" w:eastAsia="Arial Unicode MS" w:hAnsi="Arial" w:cs="Arial"/>
              <w:bdr w:val="nil"/>
              <w:lang w:val="lt-LT"/>
            </w:rPr>
            <w:t>netaikoma.</w:t>
          </w:r>
        </w:sdtContent>
      </w:sdt>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469F1156" w14:textId="4EEC1874" w:rsidR="00660F93" w:rsidRPr="00170867" w:rsidRDefault="00C27D88" w:rsidP="002E6D9A">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2B237AC0" w14:textId="42D521B8" w:rsidR="00170867" w:rsidRPr="002E6D9A" w:rsidRDefault="00170867" w:rsidP="002E6D9A">
      <w:pPr>
        <w:pStyle w:val="ListParagraph"/>
        <w:numPr>
          <w:ilvl w:val="2"/>
          <w:numId w:val="38"/>
        </w:numPr>
        <w:ind w:left="567" w:hanging="567"/>
        <w:rPr>
          <w:rFonts w:ascii="Arial" w:hAnsi="Arial" w:cs="Arial"/>
          <w:caps/>
          <w:szCs w:val="20"/>
          <w:lang w:val="lt-LT"/>
        </w:rPr>
      </w:pPr>
      <w:r w:rsidRPr="00170867">
        <w:rPr>
          <w:rFonts w:ascii="Arial" w:hAnsi="Arial" w:cs="Arial"/>
          <w:szCs w:val="20"/>
          <w:lang w:val="lt-LT"/>
        </w:rPr>
        <w:t xml:space="preserve">Rangovų saugaus darbo organizavimo ir vykdymo </w:t>
      </w:r>
      <w:r w:rsidR="0035275C">
        <w:rPr>
          <w:rFonts w:ascii="Arial" w:hAnsi="Arial" w:cs="Arial"/>
          <w:szCs w:val="20"/>
          <w:lang w:val="lt-LT"/>
        </w:rPr>
        <w:t>LITGRID</w:t>
      </w:r>
      <w:r w:rsidRPr="00170867">
        <w:rPr>
          <w:rFonts w:ascii="Arial" w:hAnsi="Arial" w:cs="Arial"/>
          <w:szCs w:val="20"/>
          <w:lang w:val="lt-LT"/>
        </w:rPr>
        <w:t xml:space="preserve"> </w:t>
      </w:r>
      <w:r w:rsidR="0035275C">
        <w:rPr>
          <w:rFonts w:ascii="Arial" w:hAnsi="Arial" w:cs="Arial"/>
          <w:szCs w:val="20"/>
          <w:lang w:val="lt-LT"/>
        </w:rPr>
        <w:t>AB</w:t>
      </w:r>
      <w:r w:rsidRPr="00170867">
        <w:rPr>
          <w:rFonts w:ascii="Arial" w:hAnsi="Arial" w:cs="Arial"/>
          <w:szCs w:val="20"/>
          <w:lang w:val="lt-LT"/>
        </w:rPr>
        <w:t xml:space="preserve"> objektuose tvarkos aprašas</w:t>
      </w:r>
      <w:r>
        <w:rPr>
          <w:rFonts w:ascii="Arial" w:hAnsi="Arial" w:cs="Arial"/>
          <w:szCs w:val="20"/>
          <w:lang w:val="lt-LT"/>
        </w:rPr>
        <w:t>.</w:t>
      </w:r>
    </w:p>
    <w:p w14:paraId="358EC8C3" w14:textId="77777777" w:rsidR="00BB3852" w:rsidRPr="002E6D9A" w:rsidRDefault="00BB3852" w:rsidP="009E7904">
      <w:pPr>
        <w:spacing w:before="120"/>
        <w:ind w:left="0" w:firstLine="0"/>
        <w:jc w:val="both"/>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Duomenys apie asmenį kaupiami:</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62407" w14:textId="77777777" w:rsidR="006C51CE" w:rsidRDefault="006C51CE" w:rsidP="00217DF0">
      <w:r>
        <w:separator/>
      </w:r>
    </w:p>
    <w:p w14:paraId="3AF0EA46" w14:textId="77777777" w:rsidR="006C51CE" w:rsidRDefault="006C51CE"/>
    <w:p w14:paraId="47584F14" w14:textId="77777777" w:rsidR="006C51CE" w:rsidRDefault="006C51CE" w:rsidP="0016397B"/>
  </w:endnote>
  <w:endnote w:type="continuationSeparator" w:id="0">
    <w:p w14:paraId="722D53EB" w14:textId="77777777" w:rsidR="006C51CE" w:rsidRDefault="006C51CE" w:rsidP="00217DF0">
      <w:r>
        <w:continuationSeparator/>
      </w:r>
    </w:p>
    <w:p w14:paraId="4FF9465F" w14:textId="77777777" w:rsidR="006C51CE" w:rsidRDefault="006C51CE"/>
    <w:p w14:paraId="290D88D9" w14:textId="77777777" w:rsidR="006C51CE" w:rsidRDefault="006C51CE" w:rsidP="0016397B"/>
  </w:endnote>
  <w:endnote w:type="continuationNotice" w:id="1">
    <w:p w14:paraId="65CEBAFA" w14:textId="77777777" w:rsidR="006C51CE" w:rsidRDefault="006C51CE"/>
    <w:p w14:paraId="46E7ED86" w14:textId="77777777" w:rsidR="006C51CE" w:rsidRDefault="006C51CE"/>
    <w:p w14:paraId="4A900C50" w14:textId="77777777" w:rsidR="006C51CE" w:rsidRDefault="006C51CE"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2E6D9A" w:rsidRDefault="00AF5EBB" w:rsidP="008C5DFC">
            <w:pPr>
              <w:pStyle w:val="Footer"/>
              <w:jc w:val="center"/>
              <w:rPr>
                <w:rFonts w:ascii="Arial" w:hAnsi="Arial" w:cs="Arial"/>
              </w:rPr>
            </w:pPr>
            <w:r w:rsidRPr="002E6D9A">
              <w:rPr>
                <w:rFonts w:ascii="Arial" w:hAnsi="Arial" w:cs="Arial"/>
                <w:sz w:val="20"/>
              </w:rPr>
              <w:t xml:space="preserve"> </w:t>
            </w:r>
            <w:r w:rsidRPr="002E6D9A">
              <w:rPr>
                <w:rFonts w:ascii="Arial" w:hAnsi="Arial" w:cs="Arial"/>
                <w:bCs/>
                <w:sz w:val="20"/>
              </w:rPr>
              <w:fldChar w:fldCharType="begin"/>
            </w:r>
            <w:r w:rsidRPr="002E6D9A">
              <w:rPr>
                <w:rFonts w:ascii="Arial" w:hAnsi="Arial" w:cs="Arial"/>
                <w:bCs/>
                <w:sz w:val="20"/>
              </w:rPr>
              <w:instrText xml:space="preserve"> PAGE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r w:rsidRPr="002E6D9A">
              <w:rPr>
                <w:rFonts w:ascii="Arial" w:hAnsi="Arial" w:cs="Arial"/>
                <w:sz w:val="20"/>
              </w:rPr>
              <w:t xml:space="preserve"> / </w:t>
            </w:r>
            <w:r w:rsidRPr="002E6D9A">
              <w:rPr>
                <w:rFonts w:ascii="Arial" w:hAnsi="Arial" w:cs="Arial"/>
                <w:bCs/>
                <w:sz w:val="20"/>
              </w:rPr>
              <w:fldChar w:fldCharType="begin"/>
            </w:r>
            <w:r w:rsidRPr="002E6D9A">
              <w:rPr>
                <w:rFonts w:ascii="Arial" w:hAnsi="Arial" w:cs="Arial"/>
                <w:bCs/>
                <w:sz w:val="20"/>
              </w:rPr>
              <w:instrText xml:space="preserve"> NUMPAGES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F3C31" w14:textId="77777777" w:rsidR="006C51CE" w:rsidRDefault="006C51CE" w:rsidP="00217DF0">
      <w:r>
        <w:separator/>
      </w:r>
    </w:p>
    <w:p w14:paraId="3AD4D9E6" w14:textId="77777777" w:rsidR="006C51CE" w:rsidRDefault="006C51CE"/>
    <w:p w14:paraId="12B82BF1" w14:textId="77777777" w:rsidR="006C51CE" w:rsidRDefault="006C51CE" w:rsidP="0016397B"/>
  </w:footnote>
  <w:footnote w:type="continuationSeparator" w:id="0">
    <w:p w14:paraId="7B78DF15" w14:textId="77777777" w:rsidR="006C51CE" w:rsidRDefault="006C51CE" w:rsidP="00217DF0">
      <w:r>
        <w:continuationSeparator/>
      </w:r>
    </w:p>
    <w:p w14:paraId="67131293" w14:textId="77777777" w:rsidR="006C51CE" w:rsidRDefault="006C51CE"/>
    <w:p w14:paraId="61BC8B9C" w14:textId="77777777" w:rsidR="006C51CE" w:rsidRDefault="006C51CE" w:rsidP="0016397B"/>
  </w:footnote>
  <w:footnote w:type="continuationNotice" w:id="1">
    <w:p w14:paraId="7E063751" w14:textId="77777777" w:rsidR="006C51CE" w:rsidRDefault="006C51CE"/>
    <w:p w14:paraId="4F851B68" w14:textId="77777777" w:rsidR="006C51CE" w:rsidRDefault="006C51CE"/>
    <w:p w14:paraId="40793DB9" w14:textId="77777777" w:rsidR="006C51CE" w:rsidRDefault="006C51CE"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1E4B"/>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52F"/>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67"/>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1567"/>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557C"/>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1167"/>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7C4"/>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44D"/>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5C"/>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2946"/>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176F"/>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4D37"/>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4653"/>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6E1C"/>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4E28"/>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1CE"/>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1C5E"/>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07D20"/>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4F"/>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1AC"/>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6F3B"/>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6E5"/>
    <w:rsid w:val="009F07F5"/>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E3C"/>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EF7"/>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2F90"/>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B3A"/>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65FC"/>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0811"/>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45"/>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60F"/>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C762E"/>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CE8"/>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0F5"/>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071E4B"/>
    <w:rsid w:val="00116C81"/>
    <w:rsid w:val="002541E5"/>
    <w:rsid w:val="002E1167"/>
    <w:rsid w:val="003027C4"/>
    <w:rsid w:val="00312F8F"/>
    <w:rsid w:val="00393D94"/>
    <w:rsid w:val="004443B9"/>
    <w:rsid w:val="0046252F"/>
    <w:rsid w:val="00620E0F"/>
    <w:rsid w:val="00636E1C"/>
    <w:rsid w:val="006A4E28"/>
    <w:rsid w:val="0081080D"/>
    <w:rsid w:val="008A11FA"/>
    <w:rsid w:val="00A8747B"/>
    <w:rsid w:val="00AA6E3C"/>
    <w:rsid w:val="00B92F90"/>
    <w:rsid w:val="00CB08DF"/>
    <w:rsid w:val="00CD65FC"/>
    <w:rsid w:val="00D26F45"/>
    <w:rsid w:val="00DC762E"/>
    <w:rsid w:val="00DD49A0"/>
    <w:rsid w:val="00E23C26"/>
    <w:rsid w:val="00E930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2.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3.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5.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6.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C21A31C8-9DF8-4A51-84C1-2CCA8502C83B}">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55</TotalTime>
  <Pages>3</Pages>
  <Words>983</Words>
  <Characters>5607</Characters>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LinksUpToDate>false</LinksUpToDate>
  <CharactersWithSpaces>6577</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2017-10-17T12:13:00Z</cp:lastPrinted>
  <dcterms:created xsi:type="dcterms:W3CDTF">2026-04-01T13:33:00Z</dcterms:created>
  <dcterms:modified xsi:type="dcterms:W3CDTF">2026-05-05T10:44:00Z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